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BE" w:rsidRDefault="00EE07BE" w:rsidP="003D56E4">
      <w:pPr>
        <w:rPr>
          <w:u w:val="single"/>
        </w:rPr>
      </w:pPr>
      <w:bookmarkStart w:id="0" w:name="_GoBack"/>
      <w:bookmarkEnd w:id="0"/>
    </w:p>
    <w:p w:rsidR="00D51DAC" w:rsidRPr="00B2300D" w:rsidRDefault="00B2300D" w:rsidP="00B2300D">
      <w:pPr>
        <w:jc w:val="center"/>
        <w:rPr>
          <w:u w:val="single"/>
        </w:rPr>
      </w:pPr>
      <w:r w:rsidRPr="00B2300D">
        <w:rPr>
          <w:u w:val="single"/>
        </w:rPr>
        <w:t>Lindsay Lynx Rep Tryout Policies</w:t>
      </w:r>
    </w:p>
    <w:p w:rsidR="00D51DAC" w:rsidRDefault="00B2300D" w:rsidP="00137753">
      <w:r>
        <w:tab/>
        <w:t>The Lindsay Lynx Girls’ Hockey Association aims to provide a fair, equitable and unbiased tryout process that is transparent to both players and parents.  To that end, the following tryout policies are in effect:</w:t>
      </w:r>
    </w:p>
    <w:p w:rsidR="00BE6EA0" w:rsidRPr="003D56E4" w:rsidRDefault="00BE6EA0" w:rsidP="00137753">
      <w:pPr>
        <w:pStyle w:val="ListParagraph"/>
        <w:numPr>
          <w:ilvl w:val="0"/>
          <w:numId w:val="1"/>
        </w:numPr>
      </w:pPr>
      <w:r w:rsidRPr="003D56E4">
        <w:t>All players wishing to play rep at any level (tier 1 or tier 2) must attend tier 1 tryouts and register.  If they wish to be exempted from tier 1 tryouts and only be eligible for tier 2, they must ask, at the first tryout, for an exemption from the head coach</w:t>
      </w:r>
    </w:p>
    <w:p w:rsidR="00BE6EA0" w:rsidRPr="003D56E4" w:rsidRDefault="00BE6EA0" w:rsidP="00BE6EA0">
      <w:pPr>
        <w:pStyle w:val="ListParagraph"/>
        <w:ind w:left="360"/>
      </w:pPr>
    </w:p>
    <w:p w:rsidR="00137753" w:rsidRPr="003D56E4" w:rsidRDefault="00137753" w:rsidP="00137753">
      <w:pPr>
        <w:pStyle w:val="ListParagraph"/>
        <w:numPr>
          <w:ilvl w:val="0"/>
          <w:numId w:val="1"/>
        </w:numPr>
      </w:pPr>
      <w:r w:rsidRPr="003D56E4">
        <w:t>A player must attend 60% of tryouts in order to be eligible for a representative team roster position</w:t>
      </w:r>
    </w:p>
    <w:p w:rsidR="00EE07BE" w:rsidRPr="003D56E4" w:rsidRDefault="00EE07BE" w:rsidP="00EE07BE"/>
    <w:p w:rsidR="00137753" w:rsidRPr="003D56E4" w:rsidRDefault="00137753" w:rsidP="00137753">
      <w:pPr>
        <w:pStyle w:val="ListParagraph"/>
        <w:numPr>
          <w:ilvl w:val="0"/>
          <w:numId w:val="1"/>
        </w:numPr>
      </w:pPr>
      <w:r w:rsidRPr="003D56E4">
        <w:t xml:space="preserve">Should exceptional circumstances arise for a player with regard to a specific reason, injury or illness that prevents them from attending tryouts and they wish to be considered for a roster spot on a team, they may make a written request to the </w:t>
      </w:r>
      <w:r w:rsidR="00BE6EA0" w:rsidRPr="003D56E4">
        <w:t xml:space="preserve">head coach and the </w:t>
      </w:r>
      <w:r w:rsidRPr="003D56E4">
        <w:t xml:space="preserve">Executive outlining their reasons.  This request must be made prior to the conclusion of the Tier 1 tryouts.  The </w:t>
      </w:r>
      <w:r w:rsidR="003D56E4" w:rsidRPr="003D56E4">
        <w:t xml:space="preserve">head coach and the </w:t>
      </w:r>
      <w:r w:rsidRPr="003D56E4">
        <w:t>Executive will review this request and decide if an alte</w:t>
      </w:r>
      <w:r w:rsidR="00A211B2" w:rsidRPr="003D56E4">
        <w:t>rnate tryout would be allowable</w:t>
      </w:r>
    </w:p>
    <w:p w:rsidR="00EE07BE" w:rsidRPr="003D56E4" w:rsidRDefault="00EE07BE" w:rsidP="00EE07BE"/>
    <w:p w:rsidR="00137753" w:rsidRPr="003D56E4" w:rsidRDefault="00137753" w:rsidP="00137753">
      <w:pPr>
        <w:pStyle w:val="ListParagraph"/>
        <w:numPr>
          <w:ilvl w:val="0"/>
          <w:numId w:val="1"/>
        </w:numPr>
      </w:pPr>
      <w:r w:rsidRPr="003D56E4">
        <w:t xml:space="preserve">Fees for tryouts will be set by the Executive and will follow a flat fee format that covers all tryouts a player attends/is required to attend.  The fee is mandatory </w:t>
      </w:r>
      <w:r w:rsidR="00A211B2" w:rsidRPr="003D56E4">
        <w:t>and non-refundable</w:t>
      </w:r>
    </w:p>
    <w:p w:rsidR="00EE07BE" w:rsidRPr="003D56E4" w:rsidRDefault="00EE07BE" w:rsidP="00EE07BE">
      <w:pPr>
        <w:pStyle w:val="ListParagraph"/>
      </w:pPr>
    </w:p>
    <w:p w:rsidR="00EE07BE" w:rsidRDefault="00EE07BE" w:rsidP="00EE07BE">
      <w:pPr>
        <w:pStyle w:val="ListParagraph"/>
        <w:numPr>
          <w:ilvl w:val="0"/>
          <w:numId w:val="1"/>
        </w:numPr>
      </w:pPr>
      <w:r>
        <w:t>An “Evaluation Director” will be assigned, by the executive, to each age group for the duration of tryouts.  This person (with no relationship/connection to the age group on the ice) will ensure that tryouts run smoothl</w:t>
      </w:r>
      <w:r w:rsidR="00BE6EA0">
        <w:t xml:space="preserve">y and according to Lynx policy </w:t>
      </w:r>
      <w:r>
        <w:t>and will monitor the process both on and off ice.  He/she will be present and available if parents have any concerns or questions, which will help prevent parents from inappropriately approaching the coach or evaluators during tryouts</w:t>
      </w:r>
    </w:p>
    <w:p w:rsidR="00BE6EA0" w:rsidRDefault="00BE6EA0" w:rsidP="00BE6EA0"/>
    <w:p w:rsidR="00A211B2" w:rsidRDefault="00A211B2" w:rsidP="00137753">
      <w:pPr>
        <w:pStyle w:val="ListParagraph"/>
        <w:numPr>
          <w:ilvl w:val="0"/>
          <w:numId w:val="1"/>
        </w:numPr>
      </w:pPr>
      <w:r>
        <w:t xml:space="preserve">Each tryout will involve at least 2 on-ice personnel to demonstrate drills and organize players.  </w:t>
      </w:r>
      <w:r w:rsidR="0083761E">
        <w:t xml:space="preserve">At the discretion of the head coach, they may be asked to assist in evaluating the players.  </w:t>
      </w:r>
      <w:r>
        <w:t xml:space="preserve">These personnel must </w:t>
      </w:r>
      <w:proofErr w:type="spellStart"/>
      <w:r>
        <w:t>fufill</w:t>
      </w:r>
      <w:proofErr w:type="spellEnd"/>
      <w:r>
        <w:t xml:space="preserve"> the following criteria:</w:t>
      </w:r>
    </w:p>
    <w:p w:rsidR="00A211B2" w:rsidRDefault="00A211B2" w:rsidP="00A211B2">
      <w:pPr>
        <w:pStyle w:val="ListParagraph"/>
        <w:numPr>
          <w:ilvl w:val="2"/>
          <w:numId w:val="2"/>
        </w:numPr>
      </w:pPr>
      <w:r>
        <w:t>Minimum age 16 years, and at least 2 years older than the players attending the tryout</w:t>
      </w:r>
    </w:p>
    <w:p w:rsidR="00A211B2" w:rsidRDefault="00A211B2" w:rsidP="00A211B2">
      <w:pPr>
        <w:pStyle w:val="ListParagraph"/>
        <w:numPr>
          <w:ilvl w:val="2"/>
          <w:numId w:val="2"/>
        </w:numPr>
      </w:pPr>
      <w:r>
        <w:t xml:space="preserve">NO relationship to the players attending the tryout; </w:t>
      </w:r>
      <w:proofErr w:type="spellStart"/>
      <w:r>
        <w:t>ie</w:t>
      </w:r>
      <w:proofErr w:type="spellEnd"/>
      <w:r>
        <w:t xml:space="preserve"> not a relative, friend, neighbour etc</w:t>
      </w:r>
      <w:r w:rsidR="00BE6EA0">
        <w:t xml:space="preserve">.  The only </w:t>
      </w:r>
      <w:proofErr w:type="spellStart"/>
      <w:r w:rsidR="00BE6EA0">
        <w:t>excpetion</w:t>
      </w:r>
      <w:proofErr w:type="spellEnd"/>
      <w:r w:rsidR="00BE6EA0">
        <w:t xml:space="preserve"> to this rule is that the head coach may choose to be on the ice if they wish.</w:t>
      </w:r>
    </w:p>
    <w:p w:rsidR="00BE6EA0" w:rsidRDefault="00BE6EA0" w:rsidP="00EE07BE">
      <w:pPr>
        <w:pStyle w:val="ListParagraph"/>
      </w:pPr>
    </w:p>
    <w:p w:rsidR="00BE6EA0" w:rsidRDefault="00BE6EA0" w:rsidP="00EE07BE">
      <w:pPr>
        <w:pStyle w:val="ListParagraph"/>
      </w:pPr>
    </w:p>
    <w:p w:rsidR="00A211B2" w:rsidRDefault="00A211B2" w:rsidP="00A211B2">
      <w:pPr>
        <w:pStyle w:val="ListParagraph"/>
        <w:numPr>
          <w:ilvl w:val="0"/>
          <w:numId w:val="1"/>
        </w:numPr>
      </w:pPr>
      <w:r>
        <w:t xml:space="preserve"> The head coach will be assisted by 1 or 2 independent evaluators, off ice, who will assist with assessing players’ skills and making decisions about cuts.  The head coach may chose his/her evaluators, provided that they are available to attend </w:t>
      </w:r>
      <w:r w:rsidRPr="00657AC6">
        <w:rPr>
          <w:u w:val="single"/>
        </w:rPr>
        <w:t>all</w:t>
      </w:r>
      <w:r>
        <w:t xml:space="preserve"> the tryouts for that particular team, and </w:t>
      </w:r>
      <w:r>
        <w:lastRenderedPageBreak/>
        <w:t xml:space="preserve">they have NO relationship to any of the players.  The names of these evaluators must be submitted to the executive </w:t>
      </w:r>
      <w:r w:rsidR="00F7648B">
        <w:t xml:space="preserve">for approval, </w:t>
      </w:r>
      <w:r>
        <w:t>prior to the first tryout</w:t>
      </w:r>
    </w:p>
    <w:p w:rsidR="00EE07BE" w:rsidRDefault="00EE07BE" w:rsidP="00EE07BE"/>
    <w:p w:rsidR="00A211B2" w:rsidRDefault="00A211B2" w:rsidP="00A211B2">
      <w:pPr>
        <w:pStyle w:val="ListParagraph"/>
        <w:numPr>
          <w:ilvl w:val="0"/>
          <w:numId w:val="1"/>
        </w:numPr>
      </w:pPr>
      <w:r>
        <w:t xml:space="preserve">The head coach and his/her evaluators are instructed </w:t>
      </w:r>
      <w:r w:rsidRPr="00657AC6">
        <w:rPr>
          <w:u w:val="single"/>
        </w:rPr>
        <w:t>not</w:t>
      </w:r>
      <w:r>
        <w:t xml:space="preserve"> to have any discussions with parents </w:t>
      </w:r>
      <w:r w:rsidRPr="003D56E4">
        <w:rPr>
          <w:u w:val="single"/>
        </w:rPr>
        <w:t>during</w:t>
      </w:r>
      <w:r>
        <w:t xml:space="preserve"> or </w:t>
      </w:r>
      <w:r w:rsidRPr="003D56E4">
        <w:rPr>
          <w:u w:val="single"/>
        </w:rPr>
        <w:t>between</w:t>
      </w:r>
      <w:r>
        <w:t xml:space="preserve"> tryouts</w:t>
      </w:r>
    </w:p>
    <w:p w:rsidR="00EE07BE" w:rsidRDefault="00EE07BE" w:rsidP="00EE07BE">
      <w:pPr>
        <w:pStyle w:val="ListParagraph"/>
      </w:pPr>
    </w:p>
    <w:p w:rsidR="00EE07BE" w:rsidRDefault="00EE07BE" w:rsidP="00EE07BE"/>
    <w:p w:rsidR="00A211B2" w:rsidRDefault="00A211B2" w:rsidP="00A211B2">
      <w:pPr>
        <w:pStyle w:val="ListParagraph"/>
        <w:numPr>
          <w:ilvl w:val="0"/>
          <w:numId w:val="1"/>
        </w:numPr>
      </w:pPr>
      <w:r>
        <w:t xml:space="preserve">Selection of bench staff members </w:t>
      </w:r>
      <w:r w:rsidR="00891C0F">
        <w:t xml:space="preserve">(beyond the head coach) </w:t>
      </w:r>
      <w:r w:rsidR="00D51DAC">
        <w:t>will occur only AFTER the final roster has been chosen</w:t>
      </w:r>
    </w:p>
    <w:p w:rsidR="00EE07BE" w:rsidRDefault="00EE07BE" w:rsidP="00EE07BE"/>
    <w:p w:rsidR="00D51DAC" w:rsidRDefault="00D51DAC" w:rsidP="00A211B2">
      <w:pPr>
        <w:pStyle w:val="ListParagraph"/>
        <w:numPr>
          <w:ilvl w:val="0"/>
          <w:numId w:val="1"/>
        </w:numPr>
      </w:pPr>
      <w:r>
        <w:t xml:space="preserve">Each player will be assigned </w:t>
      </w:r>
      <w:r w:rsidR="00C5786C">
        <w:t xml:space="preserve">a </w:t>
      </w:r>
      <w:proofErr w:type="spellStart"/>
      <w:r>
        <w:t>pinnie</w:t>
      </w:r>
      <w:proofErr w:type="spellEnd"/>
      <w:r>
        <w:t xml:space="preserve"> number on the first day of tryouts.  The same </w:t>
      </w:r>
      <w:proofErr w:type="spellStart"/>
      <w:r>
        <w:t>pinnie</w:t>
      </w:r>
      <w:proofErr w:type="spellEnd"/>
      <w:r>
        <w:t xml:space="preserve"> will be used for the duration of the tryouts.  A list of </w:t>
      </w:r>
      <w:proofErr w:type="spellStart"/>
      <w:r>
        <w:t>pinnie</w:t>
      </w:r>
      <w:proofErr w:type="spellEnd"/>
      <w:r>
        <w:t xml:space="preserve"> numbers ONLY, without names, will be provided to the evaluators</w:t>
      </w:r>
      <w:r w:rsidR="00BE6EA0">
        <w:t>.  The head coach is permitted to receive a list of players’ names for his/her own use only.</w:t>
      </w:r>
    </w:p>
    <w:p w:rsidR="00EE07BE" w:rsidRDefault="00EE07BE" w:rsidP="00EE07BE"/>
    <w:p w:rsidR="00D51DAC" w:rsidRDefault="00B2300D" w:rsidP="00A211B2">
      <w:pPr>
        <w:pStyle w:val="ListParagraph"/>
        <w:numPr>
          <w:ilvl w:val="0"/>
          <w:numId w:val="1"/>
        </w:numPr>
      </w:pPr>
      <w:r>
        <w:t>At the first tryout, the head coach will inform players/parents, in writing, of the following:</w:t>
      </w:r>
    </w:p>
    <w:p w:rsidR="00B2300D" w:rsidRDefault="00B2300D" w:rsidP="00B2300D">
      <w:pPr>
        <w:pStyle w:val="ListParagraph"/>
        <w:numPr>
          <w:ilvl w:val="1"/>
          <w:numId w:val="1"/>
        </w:numPr>
      </w:pPr>
      <w:r>
        <w:t>How the selection process will work</w:t>
      </w:r>
    </w:p>
    <w:p w:rsidR="00B2300D" w:rsidRDefault="00B2300D" w:rsidP="00B2300D">
      <w:pPr>
        <w:pStyle w:val="ListParagraph"/>
        <w:numPr>
          <w:ilvl w:val="1"/>
          <w:numId w:val="1"/>
        </w:numPr>
      </w:pPr>
      <w:r>
        <w:t>The number of on-ice sessions</w:t>
      </w:r>
    </w:p>
    <w:p w:rsidR="00B2300D" w:rsidRDefault="00B2300D" w:rsidP="00B2300D">
      <w:pPr>
        <w:pStyle w:val="ListParagraph"/>
        <w:numPr>
          <w:ilvl w:val="1"/>
          <w:numId w:val="1"/>
        </w:numPr>
      </w:pPr>
      <w:r>
        <w:t>Tryout criteria and expectations</w:t>
      </w:r>
    </w:p>
    <w:p w:rsidR="00B2300D" w:rsidRDefault="00B2300D" w:rsidP="00B2300D">
      <w:pPr>
        <w:pStyle w:val="ListParagraph"/>
        <w:numPr>
          <w:ilvl w:val="1"/>
          <w:numId w:val="1"/>
        </w:numPr>
      </w:pPr>
      <w:r>
        <w:t>Expectations of player and parents</w:t>
      </w:r>
    </w:p>
    <w:p w:rsidR="00B2300D" w:rsidRDefault="00B2300D" w:rsidP="00B2300D">
      <w:pPr>
        <w:pStyle w:val="ListParagraph"/>
        <w:numPr>
          <w:ilvl w:val="1"/>
          <w:numId w:val="1"/>
        </w:numPr>
      </w:pPr>
      <w:r>
        <w:t>Procedure for release of players</w:t>
      </w:r>
    </w:p>
    <w:p w:rsidR="00EE07BE" w:rsidRDefault="00EE07BE" w:rsidP="00EE07BE">
      <w:pPr>
        <w:pStyle w:val="ListParagraph"/>
      </w:pPr>
    </w:p>
    <w:p w:rsidR="00EE07BE" w:rsidRDefault="00EE07BE" w:rsidP="00EE07BE">
      <w:pPr>
        <w:pStyle w:val="ListParagraph"/>
        <w:ind w:left="360"/>
      </w:pPr>
    </w:p>
    <w:p w:rsidR="00EE07BE" w:rsidRDefault="00EE07BE" w:rsidP="00EE07BE">
      <w:pPr>
        <w:pStyle w:val="ListParagraph"/>
      </w:pPr>
    </w:p>
    <w:p w:rsidR="00137753" w:rsidRDefault="00137753" w:rsidP="00137753">
      <w:pPr>
        <w:pStyle w:val="ListParagraph"/>
      </w:pPr>
    </w:p>
    <w:p w:rsidR="00EE07BE" w:rsidRDefault="00EE07BE" w:rsidP="00137753">
      <w:pPr>
        <w:pStyle w:val="ListParagraph"/>
      </w:pPr>
    </w:p>
    <w:p w:rsidR="00EE07BE" w:rsidRDefault="00EE07BE" w:rsidP="00137753">
      <w:pPr>
        <w:pStyle w:val="ListParagraph"/>
      </w:pPr>
    </w:p>
    <w:p w:rsidR="00EE07BE" w:rsidRDefault="00EE07BE" w:rsidP="00EE07BE"/>
    <w:sectPr w:rsidR="00EE0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257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A374331"/>
    <w:multiLevelType w:val="hybridMultilevel"/>
    <w:tmpl w:val="CB88BD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6056D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53"/>
    <w:rsid w:val="00137753"/>
    <w:rsid w:val="003D56E4"/>
    <w:rsid w:val="00657AC6"/>
    <w:rsid w:val="0083761E"/>
    <w:rsid w:val="00891C0F"/>
    <w:rsid w:val="00A133FF"/>
    <w:rsid w:val="00A211B2"/>
    <w:rsid w:val="00A67BE9"/>
    <w:rsid w:val="00B2300D"/>
    <w:rsid w:val="00BE6EA0"/>
    <w:rsid w:val="00C5786C"/>
    <w:rsid w:val="00C64E46"/>
    <w:rsid w:val="00D51DAC"/>
    <w:rsid w:val="00EE07BE"/>
    <w:rsid w:val="00F7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F2BA8-DE93-4CC5-BC1B-7A0845FA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Hayman</dc:creator>
  <cp:keywords/>
  <dc:description/>
  <cp:lastModifiedBy>LeAnn</cp:lastModifiedBy>
  <cp:revision>2</cp:revision>
  <cp:lastPrinted>2018-03-01T21:07:00Z</cp:lastPrinted>
  <dcterms:created xsi:type="dcterms:W3CDTF">2019-03-10T23:14:00Z</dcterms:created>
  <dcterms:modified xsi:type="dcterms:W3CDTF">2019-03-10T23:14:00Z</dcterms:modified>
</cp:coreProperties>
</file>